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3C984A41" w14:textId="155B76D1" w:rsidR="00253CD4" w:rsidRDefault="00253CD4" w:rsidP="00163ACC">
      <w:pPr>
        <w:jc w:val="center"/>
      </w:pPr>
      <w:r>
        <w:t>202</w:t>
      </w:r>
      <w:r w:rsidR="00CF3FE5">
        <w:t>4</w:t>
      </w:r>
      <w:r>
        <w:t xml:space="preserve"> m.</w:t>
      </w:r>
      <w:r w:rsidR="00322A97">
        <w:t xml:space="preserve">   </w:t>
      </w:r>
      <w:r w:rsidR="00CC5B4B">
        <w:t xml:space="preserve">  </w:t>
      </w:r>
      <w:r w:rsidR="00163ACC">
        <w:t xml:space="preserve">     </w:t>
      </w:r>
      <w:r w:rsidR="00CC5B4B">
        <w:t xml:space="preserve"> </w:t>
      </w:r>
      <w:r w:rsidR="00E115DE">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30F25A68" w:rsidR="00253CD4" w:rsidRPr="00D54FF4" w:rsidRDefault="00253CD4" w:rsidP="00290FB4">
      <w:pPr>
        <w:ind w:firstLine="1247"/>
        <w:jc w:val="both"/>
        <w:rPr>
          <w:szCs w:val="24"/>
        </w:rPr>
      </w:pPr>
      <w:r>
        <w:tab/>
      </w:r>
      <w:r w:rsidRPr="00F97124">
        <w:rPr>
          <w:b/>
          <w:spacing w:val="1"/>
          <w:szCs w:val="24"/>
        </w:rPr>
        <w:t>Skuodo</w:t>
      </w:r>
      <w:r w:rsidR="00A32B66">
        <w:rPr>
          <w:b/>
          <w:spacing w:val="1"/>
          <w:szCs w:val="24"/>
        </w:rPr>
        <w:t xml:space="preserve"> </w:t>
      </w:r>
      <w:r w:rsidR="004468D1">
        <w:rPr>
          <w:b/>
          <w:spacing w:val="1"/>
          <w:szCs w:val="24"/>
        </w:rPr>
        <w:t xml:space="preserve">rajono Mosėdžio </w:t>
      </w:r>
      <w:r w:rsidR="00A32B66">
        <w:rPr>
          <w:b/>
          <w:spacing w:val="1"/>
          <w:szCs w:val="24"/>
        </w:rPr>
        <w:t>gimnazija</w:t>
      </w:r>
      <w:r w:rsidRPr="00F97124">
        <w:rPr>
          <w:spacing w:val="1"/>
          <w:szCs w:val="24"/>
        </w:rPr>
        <w:t xml:space="preserve">, </w:t>
      </w:r>
      <w:r w:rsidRPr="00F634C4">
        <w:rPr>
          <w:spacing w:val="1"/>
          <w:szCs w:val="24"/>
        </w:rPr>
        <w:t>juridinio asmens kodas</w:t>
      </w:r>
      <w:r w:rsidR="00A32B66">
        <w:rPr>
          <w:spacing w:val="1"/>
          <w:szCs w:val="24"/>
        </w:rPr>
        <w:t xml:space="preserve"> </w:t>
      </w:r>
      <w:r w:rsidR="004468D1">
        <w:rPr>
          <w:spacing w:val="1"/>
          <w:szCs w:val="24"/>
        </w:rPr>
        <w:t>290893610</w:t>
      </w:r>
      <w:r w:rsidRPr="00F634C4">
        <w:rPr>
          <w:spacing w:val="1"/>
          <w:szCs w:val="24"/>
        </w:rPr>
        <w:t xml:space="preserve">, </w:t>
      </w:r>
      <w:r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5B55899D" w:rsidR="00C07CE6" w:rsidRDefault="00253CD4" w:rsidP="00C07CE6">
      <w:pPr>
        <w:ind w:firstLine="1418"/>
        <w:jc w:val="both"/>
      </w:pPr>
      <w:r w:rsidRPr="00BF65AE">
        <w:rPr>
          <w:szCs w:val="24"/>
        </w:rPr>
        <w:t>1</w:t>
      </w:r>
      <w:r>
        <w:rPr>
          <w:szCs w:val="24"/>
        </w:rPr>
        <w:t>.1</w:t>
      </w:r>
      <w:r w:rsidRPr="006A5519">
        <w:rPr>
          <w:b/>
          <w:bCs/>
          <w:szCs w:val="24"/>
        </w:rPr>
        <w:t>.</w:t>
      </w:r>
      <w:r w:rsidR="00CC5B4B" w:rsidRPr="006A5519">
        <w:rPr>
          <w:b/>
          <w:bCs/>
        </w:rPr>
        <w:t xml:space="preserve"> </w:t>
      </w:r>
      <w:r w:rsidR="004468D1">
        <w:rPr>
          <w:b/>
          <w:bCs/>
        </w:rPr>
        <w:t>Mosėdžio gimnazijos sporto salės ir kitų patalpų remonto darbai</w:t>
      </w:r>
      <w:r w:rsidR="006A5519" w:rsidRPr="006A5519">
        <w:t xml:space="preserve"> </w:t>
      </w:r>
      <w:r>
        <w:t>(toliau – Darbai).</w:t>
      </w:r>
    </w:p>
    <w:p w14:paraId="46325A63" w14:textId="77777777" w:rsidR="00CF3FE5" w:rsidRDefault="00CF3FE5" w:rsidP="00C07CE6">
      <w:pPr>
        <w:ind w:firstLine="1418"/>
        <w:jc w:val="both"/>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E681BD6" w14:textId="21B7F93B" w:rsidR="00253CD4" w:rsidRDefault="00253CD4" w:rsidP="00A312D6">
      <w:pPr>
        <w:tabs>
          <w:tab w:val="left" w:pos="1260"/>
          <w:tab w:val="left" w:pos="1440"/>
        </w:tabs>
        <w:ind w:firstLine="1418"/>
        <w:jc w:val="both"/>
      </w:pPr>
      <w:r>
        <w:rPr>
          <w:szCs w:val="24"/>
        </w:rPr>
        <w:t>2.1.</w:t>
      </w:r>
      <w:r>
        <w:t xml:space="preserve"> Sutarties kaina:</w:t>
      </w:r>
    </w:p>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063FA8B9" w14:textId="357B0598" w:rsidR="00435764" w:rsidRDefault="00435764" w:rsidP="002C731C">
      <w:pPr>
        <w:tabs>
          <w:tab w:val="left" w:pos="1260"/>
          <w:tab w:val="left" w:pos="1440"/>
        </w:tabs>
        <w:ind w:firstLine="1418"/>
        <w:jc w:val="both"/>
        <w:rPr>
          <w:szCs w:val="24"/>
          <w:lang w:eastAsia="en-US"/>
        </w:rPr>
      </w:pPr>
      <w:r>
        <w:rPr>
          <w:szCs w:val="24"/>
          <w:lang w:eastAsia="en-US"/>
        </w:rPr>
        <w:t xml:space="preserve">2.3. </w:t>
      </w:r>
      <w:r w:rsidR="003D1F97">
        <w:rPr>
          <w:szCs w:val="24"/>
          <w:lang w:eastAsia="en-US"/>
        </w:rPr>
        <w:t xml:space="preserve">Finansavimo šaltinis: </w:t>
      </w:r>
      <w:r w:rsidRPr="00435764">
        <w:rPr>
          <w:szCs w:val="24"/>
          <w:lang w:eastAsia="en-US"/>
        </w:rPr>
        <w:t>Ekonomikos gaivinimo ir atsparumo didinimo priemonės (EGADP) bei Lietuvos Respublikos valstybės biudžeto lėšomis finansuojam</w:t>
      </w:r>
      <w:r w:rsidR="003D1F97">
        <w:rPr>
          <w:szCs w:val="24"/>
          <w:lang w:eastAsia="en-US"/>
        </w:rPr>
        <w:t>as</w:t>
      </w:r>
      <w:r w:rsidRPr="00435764">
        <w:rPr>
          <w:szCs w:val="24"/>
          <w:lang w:eastAsia="en-US"/>
        </w:rPr>
        <w:t xml:space="preserve"> projekt</w:t>
      </w:r>
      <w:r w:rsidR="003D1F97">
        <w:rPr>
          <w:szCs w:val="24"/>
          <w:lang w:eastAsia="en-US"/>
        </w:rPr>
        <w:t>as</w:t>
      </w:r>
      <w:r w:rsidRPr="00435764">
        <w:rPr>
          <w:szCs w:val="24"/>
          <w:lang w:eastAsia="en-US"/>
        </w:rPr>
        <w:t xml:space="preserve"> „Tūkstantmečio mokyklos II“ (projekto Nr. 10-012-P-0001).</w:t>
      </w:r>
    </w:p>
    <w:p w14:paraId="4C2F4916" w14:textId="03E4BF52"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435764">
        <w:rPr>
          <w:szCs w:val="24"/>
          <w:lang w:eastAsia="en-US"/>
        </w:rPr>
        <w:t>4</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08D8649B" w14:textId="2864A940" w:rsidR="00253CD4" w:rsidRPr="00D84FBE" w:rsidRDefault="00253CD4" w:rsidP="00FA6F98">
      <w:pPr>
        <w:pStyle w:val="Pagrindinistekstas"/>
        <w:tabs>
          <w:tab w:val="left" w:pos="1418"/>
        </w:tabs>
        <w:spacing w:after="0"/>
        <w:ind w:firstLine="1418"/>
        <w:jc w:val="both"/>
        <w:textAlignment w:val="baseline"/>
        <w:rPr>
          <w:b/>
          <w:strike/>
          <w:szCs w:val="24"/>
        </w:rPr>
      </w:pPr>
      <w:r>
        <w:rPr>
          <w:bCs/>
          <w:szCs w:val="24"/>
        </w:rPr>
        <w:t>3.1</w:t>
      </w:r>
      <w:r w:rsidRPr="001F0FC4">
        <w:rPr>
          <w:bCs/>
          <w:szCs w:val="24"/>
        </w:rPr>
        <w:t>.</w:t>
      </w:r>
      <w:r w:rsidR="0025705E" w:rsidRPr="0025705E">
        <w:rPr>
          <w:bCs/>
          <w:szCs w:val="24"/>
        </w:rPr>
        <w:t xml:space="preserve"> </w:t>
      </w:r>
      <w:r w:rsidR="0025705E" w:rsidRPr="00B5488E">
        <w:rPr>
          <w:b/>
          <w:szCs w:val="24"/>
        </w:rPr>
        <w:t>Sutartis įsigalioja nuo tos dienos, kai Rangovas ne vėliau kaip per 3 (tris) darbo dien</w:t>
      </w:r>
      <w:r w:rsidR="00505019">
        <w:rPr>
          <w:b/>
          <w:szCs w:val="24"/>
        </w:rPr>
        <w:t>a</w:t>
      </w:r>
      <w:r w:rsidR="0025705E" w:rsidRPr="00B5488E">
        <w:rPr>
          <w:b/>
          <w:szCs w:val="24"/>
        </w:rPr>
        <w:t xml:space="preserve">s nuo Sutarties pasirašymo dienos pateikia Užsakovui lokalines darbų sąmatas. </w:t>
      </w:r>
      <w:r w:rsidR="002349F6" w:rsidRPr="002349F6">
        <w:rPr>
          <w:b/>
          <w:szCs w:val="24"/>
        </w:rPr>
        <w:t>Darbų pradžia – sutarties įsigaliojimo data. Darbų trukmė – 3 mėn</w:t>
      </w:r>
      <w:r w:rsidR="00BD024B">
        <w:rPr>
          <w:b/>
          <w:szCs w:val="24"/>
        </w:rPr>
        <w:t>esiai</w:t>
      </w:r>
      <w:r w:rsidR="002349F6">
        <w:rPr>
          <w:b/>
          <w:szCs w:val="24"/>
        </w:rPr>
        <w:t xml:space="preserve"> nuo Sutarties įsigaliojimo dienos.</w:t>
      </w:r>
      <w:r w:rsidR="00505019">
        <w:rPr>
          <w:b/>
          <w:szCs w:val="24"/>
        </w:rPr>
        <w:t xml:space="preserve"> </w:t>
      </w:r>
    </w:p>
    <w:p w14:paraId="68A41C33" w14:textId="71B36B61" w:rsidR="00551715" w:rsidRPr="004F30BE" w:rsidRDefault="004F30BE" w:rsidP="004F30BE">
      <w:pPr>
        <w:tabs>
          <w:tab w:val="left" w:pos="1260"/>
          <w:tab w:val="left" w:pos="1440"/>
        </w:tabs>
        <w:ind w:firstLine="1418"/>
        <w:jc w:val="both"/>
      </w:pPr>
      <w:r>
        <w:t>3</w:t>
      </w:r>
      <w:r w:rsidR="00A7768A" w:rsidRPr="004F30BE">
        <w:t>.</w:t>
      </w:r>
      <w:r w:rsidR="004468D1">
        <w:t>2</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475851D8" w:rsidR="00F35F54" w:rsidRPr="002B1DD4" w:rsidRDefault="00CC5B4B" w:rsidP="00F35F54">
      <w:pPr>
        <w:tabs>
          <w:tab w:val="left" w:pos="142"/>
          <w:tab w:val="left" w:pos="1985"/>
        </w:tabs>
        <w:ind w:firstLine="1418"/>
        <w:jc w:val="both"/>
        <w:rPr>
          <w:iCs/>
          <w:szCs w:val="24"/>
        </w:rPr>
      </w:pPr>
      <w:r>
        <w:t>3.</w:t>
      </w:r>
      <w:r w:rsidR="004468D1">
        <w:t>3</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Pr="00F91E35"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w:t>
      </w:r>
      <w:r w:rsidRPr="00D844D2">
        <w:rPr>
          <w:color w:val="000000"/>
          <w:szCs w:val="24"/>
          <w:lang w:eastAsia="lt-LT"/>
        </w:rPr>
        <w:lastRenderedPageBreak/>
        <w:t xml:space="preserve">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5D1D4D07" w14:textId="0B0FB25B" w:rsidR="00217B27" w:rsidRPr="004468D1" w:rsidRDefault="00A74A3D" w:rsidP="004468D1">
      <w:pPr>
        <w:pStyle w:val="Pagrindinistekstas"/>
        <w:tabs>
          <w:tab w:val="left" w:pos="1418"/>
        </w:tabs>
        <w:ind w:firstLine="1418"/>
        <w:jc w:val="both"/>
      </w:pPr>
      <w:r>
        <w:rPr>
          <w:szCs w:val="24"/>
        </w:rPr>
        <w:t xml:space="preserve">4.8. </w:t>
      </w:r>
      <w:r w:rsidR="00080960">
        <w:rPr>
          <w:szCs w:val="24"/>
        </w:rPr>
        <w:t>Rangovas vykdydamas darbu</w:t>
      </w:r>
      <w:r w:rsidR="00217B27">
        <w:rPr>
          <w:szCs w:val="24"/>
        </w:rPr>
        <w:t>s privalo laikytis</w:t>
      </w:r>
      <w:r w:rsidR="00B86A3A" w:rsidRPr="00B86A3A">
        <w:t xml:space="preserve"> </w:t>
      </w:r>
      <w:r w:rsidR="00B86A3A">
        <w:t xml:space="preserve">šių </w:t>
      </w:r>
      <w:r w:rsidR="00B86A3A" w:rsidRPr="00B86A3A">
        <w:rPr>
          <w:szCs w:val="24"/>
        </w:rPr>
        <w:t>aplinkos apsaugos kriterij</w:t>
      </w:r>
      <w:r w:rsidR="00B86A3A">
        <w:rPr>
          <w:szCs w:val="24"/>
        </w:rPr>
        <w:t>ų</w:t>
      </w:r>
      <w:r w:rsidR="00217B27">
        <w:rPr>
          <w:bCs/>
          <w:lang w:eastAsia="en-US"/>
        </w:rPr>
        <w:t>:</w:t>
      </w:r>
      <w:r w:rsidR="00B77960">
        <w:rPr>
          <w:bCs/>
          <w:lang w:eastAsia="en-US"/>
        </w:rPr>
        <w:t xml:space="preserve"> </w:t>
      </w:r>
      <w:r w:rsidR="00217B27" w:rsidRPr="00217B27">
        <w:rPr>
          <w:bCs/>
          <w:lang w:eastAsia="en-US"/>
        </w:rPr>
        <w:t>neteršiama aplinka ir nekeliamas pavojus sveikatai</w:t>
      </w:r>
      <w:r w:rsidR="000B209B">
        <w:rPr>
          <w:bCs/>
          <w:lang w:eastAsia="en-US"/>
        </w:rPr>
        <w:t>.</w:t>
      </w:r>
      <w:r w:rsidR="004468D1">
        <w:rPr>
          <w:bCs/>
          <w:lang w:eastAsia="en-US"/>
        </w:rPr>
        <w:t xml:space="preserve"> </w:t>
      </w:r>
      <w:r w:rsidR="004468D1" w:rsidRPr="00AF2944">
        <w:t>Vykdant darbus 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w:t>
      </w:r>
      <w:r w:rsidR="004468D1">
        <w:t xml:space="preserve">artynus ir pan.), važtaraščius. </w:t>
      </w:r>
    </w:p>
    <w:p w14:paraId="167307BB" w14:textId="7E24FCAD"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7D1543" w:rsidRPr="00AF1C1D">
        <w:rPr>
          <w:bCs/>
          <w:lang w:eastAsia="en-US"/>
        </w:rPr>
        <w:t>9</w:t>
      </w:r>
      <w:r w:rsidRPr="00AF1C1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45817894"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0</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5CC770B7"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1</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xml:space="preserve">. Užsakovas turi teisę bet kuriuo metu tikrinti Darbų eigą ir kokybę, Rangovo tiekiamų Medžiagų kokybę, Medžiagų naudojimą, o pastebėjęs </w:t>
      </w:r>
      <w:proofErr w:type="spellStart"/>
      <w:r w:rsidRPr="009A112B">
        <w:rPr>
          <w:szCs w:val="24"/>
        </w:rPr>
        <w:t>nukrypimus</w:t>
      </w:r>
      <w:proofErr w:type="spellEnd"/>
      <w:r w:rsidRPr="009A112B">
        <w:rPr>
          <w:szCs w:val="24"/>
        </w:rPr>
        <w:t xml:space="preserve">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P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lastRenderedPageBreak/>
        <w:t>6.</w:t>
      </w:r>
      <w:r w:rsidRPr="00F35F54">
        <w:rPr>
          <w:color w:val="000000"/>
          <w:szCs w:val="24"/>
        </w:rPr>
        <w:t xml:space="preserve">2. Sudarius Sutartį, tačiau ne vėliau negu Sutartis pradedama vykdyti, Rangovas įsipareigoja pranešti Užsakovui Subtiekėjų pavadinimus, kontaktinius duomenis ir jų atstovus (jeigu ketinama pasitelkti), ir informuoti apie minėtos informacijos </w:t>
      </w:r>
      <w:proofErr w:type="spellStart"/>
      <w:r w:rsidRPr="00F35F54">
        <w:rPr>
          <w:color w:val="000000"/>
          <w:szCs w:val="24"/>
        </w:rPr>
        <w:t>pasikeitimus</w:t>
      </w:r>
      <w:proofErr w:type="spellEnd"/>
      <w:r w:rsidRPr="00F35F54">
        <w:rPr>
          <w:color w:val="000000"/>
          <w:szCs w:val="24"/>
        </w:rPr>
        <w:t xml:space="preserve">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 xml:space="preserve">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w:t>
      </w:r>
      <w:proofErr w:type="spellStart"/>
      <w:r w:rsidRPr="00F35F54">
        <w:rPr>
          <w:color w:val="000000"/>
          <w:szCs w:val="24"/>
        </w:rPr>
        <w:t>mokėjimams</w:t>
      </w:r>
      <w:proofErr w:type="spellEnd"/>
      <w:r w:rsidRPr="00F35F54">
        <w:rPr>
          <w:color w:val="000000"/>
          <w:szCs w:val="24"/>
        </w:rPr>
        <w:t xml:space="preserve">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Pr="00F91E35"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lastRenderedPageBreak/>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 xml:space="preserve">atsiranda uždelsimas, kliūtys ar trukdymai, kurių atsiradimui Rangovas neturi įtakos ir už kuriuos jis neatsako ir kurie sukelti ir priskirtini tretiesiems asmenims (subrangovai, ūkio subjektai, kurių </w:t>
      </w:r>
      <w:proofErr w:type="spellStart"/>
      <w:r w:rsidR="00140041" w:rsidRPr="00E362AE">
        <w:rPr>
          <w:szCs w:val="24"/>
          <w:lang w:eastAsia="lt-LT"/>
        </w:rPr>
        <w:t>pajėgumais</w:t>
      </w:r>
      <w:proofErr w:type="spellEnd"/>
      <w:r w:rsidR="00140041" w:rsidRPr="00E362AE">
        <w:rPr>
          <w:szCs w:val="24"/>
          <w:lang w:eastAsia="lt-LT"/>
        </w:rPr>
        <w:t xml:space="preserve">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xml:space="preserve">. Šalis, ketinanti vienašališkai nutraukti Sutartį, prieš 14 kalendorinių dienų raštu praneša kitai Šaliai apie savo </w:t>
      </w:r>
      <w:proofErr w:type="spellStart"/>
      <w:r w:rsidR="00253CD4" w:rsidRPr="00D844D2">
        <w:rPr>
          <w:rFonts w:cs="TimesLT"/>
          <w:color w:val="000000"/>
          <w:szCs w:val="24"/>
        </w:rPr>
        <w:t>ketinimus</w:t>
      </w:r>
      <w:proofErr w:type="spellEnd"/>
      <w:r w:rsidR="00253CD4" w:rsidRPr="00D844D2">
        <w:rPr>
          <w:rFonts w:cs="TimesLT"/>
          <w:color w:val="000000"/>
          <w:szCs w:val="24"/>
        </w:rPr>
        <w:t xml:space="preserve">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lastRenderedPageBreak/>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Pr="00050E1C"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0721697E" w14:textId="4F22DC22"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 xml:space="preserve">.5. </w:t>
      </w:r>
      <w:r w:rsidR="003366F6" w:rsidRPr="005B277D">
        <w:rPr>
          <w:color w:val="000000"/>
          <w:szCs w:val="24"/>
        </w:rPr>
        <w:t>Šalys sutaria, kad Sutartis pasirašoma elektroniniais parašais vienu egzemplioriumi turinčiu juridinę galią.</w:t>
      </w:r>
    </w:p>
    <w:p w14:paraId="27D8C185" w14:textId="6F00C9F1" w:rsidR="00253CD4" w:rsidRPr="006B3E15" w:rsidRDefault="000A01D7" w:rsidP="000203C6">
      <w:pPr>
        <w:tabs>
          <w:tab w:val="left" w:pos="1440"/>
        </w:tabs>
        <w:snapToGrid w:val="0"/>
        <w:ind w:firstLine="1247"/>
        <w:jc w:val="both"/>
        <w:rPr>
          <w:rFonts w:cs="TimesLT"/>
          <w:color w:val="000000"/>
          <w:szCs w:val="24"/>
        </w:rPr>
      </w:pPr>
      <w:r>
        <w:rPr>
          <w:rFonts w:cs="TimesLT"/>
          <w:color w:val="000000"/>
          <w:szCs w:val="24"/>
        </w:rPr>
        <w:t>9</w:t>
      </w:r>
      <w:r w:rsidR="00E707EB">
        <w:rPr>
          <w:rFonts w:cs="TimesLT"/>
          <w:color w:val="000000"/>
          <w:szCs w:val="24"/>
        </w:rPr>
        <w:t>.6. Sutarties prieda</w:t>
      </w:r>
      <w:r w:rsidR="00855C75">
        <w:rPr>
          <w:rFonts w:cs="TimesLT"/>
          <w:color w:val="000000"/>
          <w:szCs w:val="24"/>
        </w:rPr>
        <w:t>i</w:t>
      </w:r>
      <w:r w:rsidR="00E707EB">
        <w:rPr>
          <w:rFonts w:cs="TimesLT"/>
          <w:color w:val="000000"/>
          <w:szCs w:val="24"/>
        </w:rPr>
        <w:t xml:space="preserve"> yra neatskiriama Sutarties dali</w:t>
      </w:r>
      <w:r w:rsidR="00253CD4" w:rsidRPr="006B3E15">
        <w:rPr>
          <w:rFonts w:cs="TimesLT"/>
          <w:color w:val="000000"/>
          <w:szCs w:val="24"/>
        </w:rPr>
        <w:t>s:</w:t>
      </w:r>
    </w:p>
    <w:p w14:paraId="4184CE61" w14:textId="77ED32DE" w:rsidR="00253CD4" w:rsidRDefault="000A01D7" w:rsidP="000203C6">
      <w:pPr>
        <w:tabs>
          <w:tab w:val="left" w:pos="1440"/>
        </w:tabs>
        <w:snapToGrid w:val="0"/>
        <w:ind w:firstLine="1247"/>
        <w:jc w:val="both"/>
        <w:rPr>
          <w:rFonts w:cs="TimesLT"/>
          <w:color w:val="000000"/>
          <w:szCs w:val="24"/>
        </w:rPr>
      </w:pPr>
      <w:r w:rsidRPr="00EE75BD">
        <w:rPr>
          <w:rFonts w:cs="TimesLT"/>
          <w:color w:val="000000"/>
          <w:szCs w:val="24"/>
        </w:rPr>
        <w:t>9</w:t>
      </w:r>
      <w:r w:rsidR="00A34894" w:rsidRPr="00EE75BD">
        <w:rPr>
          <w:rFonts w:cs="TimesLT"/>
          <w:color w:val="000000"/>
          <w:szCs w:val="24"/>
        </w:rPr>
        <w:t>.6.1</w:t>
      </w:r>
      <w:r w:rsidR="005B61B7" w:rsidRPr="00EE75BD">
        <w:rPr>
          <w:rFonts w:cs="TimesLT"/>
          <w:color w:val="000000"/>
          <w:szCs w:val="24"/>
        </w:rPr>
        <w:t>.</w:t>
      </w:r>
      <w:r w:rsidR="00855C75">
        <w:rPr>
          <w:rFonts w:cs="TimesLT"/>
          <w:color w:val="000000"/>
          <w:szCs w:val="24"/>
        </w:rPr>
        <w:t xml:space="preserve">1 </w:t>
      </w:r>
      <w:r w:rsidR="005B61B7" w:rsidRPr="00EE75BD">
        <w:rPr>
          <w:rFonts w:cs="TimesLT"/>
          <w:color w:val="000000"/>
          <w:szCs w:val="24"/>
        </w:rPr>
        <w:t xml:space="preserve"> priedas</w:t>
      </w:r>
      <w:r w:rsidR="00E707EB" w:rsidRPr="00EE75BD">
        <w:rPr>
          <w:rFonts w:cs="TimesLT"/>
          <w:color w:val="000000"/>
          <w:szCs w:val="24"/>
        </w:rPr>
        <w:t xml:space="preserve"> – „</w:t>
      </w:r>
      <w:r w:rsidR="006B69A0">
        <w:rPr>
          <w:rFonts w:cs="TimesLT"/>
          <w:color w:val="000000"/>
          <w:szCs w:val="24"/>
        </w:rPr>
        <w:t>Techninė specifikacija“.</w:t>
      </w:r>
    </w:p>
    <w:p w14:paraId="06A1B437" w14:textId="5564D3C4" w:rsidR="00855C75" w:rsidRDefault="00855C75" w:rsidP="000203C6">
      <w:pPr>
        <w:tabs>
          <w:tab w:val="left" w:pos="1440"/>
        </w:tabs>
        <w:snapToGrid w:val="0"/>
        <w:ind w:firstLine="1247"/>
        <w:jc w:val="both"/>
        <w:rPr>
          <w:rFonts w:cs="TimesLT"/>
          <w:color w:val="000000"/>
          <w:szCs w:val="24"/>
        </w:rPr>
      </w:pPr>
      <w:r>
        <w:rPr>
          <w:rFonts w:cs="TimesLT"/>
          <w:color w:val="000000"/>
          <w:szCs w:val="24"/>
        </w:rPr>
        <w:t>9.6.2. 2 priedas –</w:t>
      </w:r>
      <w:r w:rsidR="00EC0C81">
        <w:rPr>
          <w:rFonts w:cs="TimesLT"/>
          <w:color w:val="000000"/>
          <w:szCs w:val="24"/>
        </w:rPr>
        <w:t xml:space="preserve"> </w:t>
      </w:r>
      <w:r w:rsidR="00212B63">
        <w:rPr>
          <w:rFonts w:cs="TimesLT"/>
          <w:color w:val="000000"/>
          <w:szCs w:val="24"/>
        </w:rPr>
        <w:t>„</w:t>
      </w:r>
      <w:r>
        <w:rPr>
          <w:rFonts w:cs="TimesLT"/>
          <w:color w:val="000000"/>
          <w:szCs w:val="24"/>
        </w:rPr>
        <w:t>Lokalinė sąmata“.</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7DB34190" w:rsidR="00253CD4" w:rsidRDefault="00253CD4" w:rsidP="000203C6">
            <w:pPr>
              <w:ind w:left="720" w:hanging="720"/>
              <w:jc w:val="both"/>
              <w:rPr>
                <w:b/>
              </w:rPr>
            </w:pPr>
            <w:r w:rsidRPr="00FA6F98">
              <w:rPr>
                <w:b/>
              </w:rPr>
              <w:t xml:space="preserve">Skuodo </w:t>
            </w:r>
            <w:r w:rsidR="004468D1">
              <w:rPr>
                <w:b/>
              </w:rPr>
              <w:t>rajono Mosėdžio gimnazija</w:t>
            </w: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even" r:id="rId7"/>
      <w:headerReference w:type="default" r:id="rId8"/>
      <w:footerReference w:type="even" r:id="rId9"/>
      <w:footerReference w:type="default" r:id="rId10"/>
      <w:headerReference w:type="first" r:id="rId11"/>
      <w:footerReference w:type="first" r:id="rId12"/>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9BC80" w14:textId="77777777" w:rsidR="00283336" w:rsidRDefault="00283336">
      <w:r>
        <w:separator/>
      </w:r>
    </w:p>
  </w:endnote>
  <w:endnote w:type="continuationSeparator" w:id="0">
    <w:p w14:paraId="3FF173F8" w14:textId="77777777" w:rsidR="00283336" w:rsidRDefault="00283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01"/>
    <w:family w:val="roman"/>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27639" w14:textId="77777777" w:rsidR="00CF604C" w:rsidRDefault="00CF604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CC570" w14:textId="77777777" w:rsidR="00CF604C" w:rsidRDefault="00CF604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6923C" w14:textId="77777777" w:rsidR="00283336" w:rsidRDefault="00283336">
      <w:r>
        <w:separator/>
      </w:r>
    </w:p>
  </w:footnote>
  <w:footnote w:type="continuationSeparator" w:id="0">
    <w:p w14:paraId="08B93F52" w14:textId="77777777" w:rsidR="00283336" w:rsidRDefault="00283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EC45" w14:textId="77777777" w:rsidR="00CF604C" w:rsidRDefault="00CF604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CF604C">
      <w:rPr>
        <w:noProof/>
      </w:rPr>
      <w:t>5</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DB2DE" w14:textId="79F791F8" w:rsidR="00253CD4" w:rsidRDefault="00CF604C">
    <w:r>
      <w:tab/>
    </w:r>
    <w:r>
      <w:tab/>
    </w:r>
    <w:r>
      <w:tab/>
    </w:r>
    <w:r>
      <w:tab/>
    </w:r>
    <w:r>
      <w:tab/>
    </w:r>
    <w:r>
      <w:tab/>
    </w:r>
    <w:r>
      <w:t>4</w:t>
    </w:r>
    <w:bookmarkStart w:id="0" w:name="_GoBack"/>
    <w:bookmarkEnd w:id="0"/>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8EE"/>
    <w:rsid w:val="000203C6"/>
    <w:rsid w:val="00033526"/>
    <w:rsid w:val="00033EDE"/>
    <w:rsid w:val="0003776F"/>
    <w:rsid w:val="00047B29"/>
    <w:rsid w:val="00050E1C"/>
    <w:rsid w:val="000532D8"/>
    <w:rsid w:val="000543BF"/>
    <w:rsid w:val="000563D6"/>
    <w:rsid w:val="00065138"/>
    <w:rsid w:val="00080960"/>
    <w:rsid w:val="00083FFA"/>
    <w:rsid w:val="00085FE3"/>
    <w:rsid w:val="000A01D7"/>
    <w:rsid w:val="000B209B"/>
    <w:rsid w:val="000B4585"/>
    <w:rsid w:val="000C5D7E"/>
    <w:rsid w:val="000C7978"/>
    <w:rsid w:val="000D3D05"/>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F30BE"/>
    <w:rsid w:val="004F6288"/>
    <w:rsid w:val="004F6F8B"/>
    <w:rsid w:val="00505019"/>
    <w:rsid w:val="00516687"/>
    <w:rsid w:val="00525120"/>
    <w:rsid w:val="005266F2"/>
    <w:rsid w:val="00551715"/>
    <w:rsid w:val="00555EF6"/>
    <w:rsid w:val="005563CF"/>
    <w:rsid w:val="00571B1A"/>
    <w:rsid w:val="005968E2"/>
    <w:rsid w:val="005A4810"/>
    <w:rsid w:val="005B4C2A"/>
    <w:rsid w:val="005B5A56"/>
    <w:rsid w:val="005B61B7"/>
    <w:rsid w:val="005D060F"/>
    <w:rsid w:val="005F4C2A"/>
    <w:rsid w:val="00607DEB"/>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8260D9"/>
    <w:rsid w:val="008370A2"/>
    <w:rsid w:val="008414AA"/>
    <w:rsid w:val="0084240B"/>
    <w:rsid w:val="008521F7"/>
    <w:rsid w:val="00855C75"/>
    <w:rsid w:val="00871749"/>
    <w:rsid w:val="008A66B4"/>
    <w:rsid w:val="008A7AF9"/>
    <w:rsid w:val="008B0BE4"/>
    <w:rsid w:val="008B180E"/>
    <w:rsid w:val="008C5F7D"/>
    <w:rsid w:val="008C6E51"/>
    <w:rsid w:val="008F5381"/>
    <w:rsid w:val="008F79D4"/>
    <w:rsid w:val="00902271"/>
    <w:rsid w:val="009102AF"/>
    <w:rsid w:val="00915477"/>
    <w:rsid w:val="0093510A"/>
    <w:rsid w:val="00935BAA"/>
    <w:rsid w:val="009418C4"/>
    <w:rsid w:val="009562E4"/>
    <w:rsid w:val="00960DA6"/>
    <w:rsid w:val="00960DED"/>
    <w:rsid w:val="00992E46"/>
    <w:rsid w:val="009A112B"/>
    <w:rsid w:val="009E1525"/>
    <w:rsid w:val="009F11AC"/>
    <w:rsid w:val="009F4087"/>
    <w:rsid w:val="009F4897"/>
    <w:rsid w:val="00A02E31"/>
    <w:rsid w:val="00A03535"/>
    <w:rsid w:val="00A0777A"/>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7960"/>
    <w:rsid w:val="00B81F41"/>
    <w:rsid w:val="00B86A3A"/>
    <w:rsid w:val="00BA0694"/>
    <w:rsid w:val="00BB2E67"/>
    <w:rsid w:val="00BB7910"/>
    <w:rsid w:val="00BD024B"/>
    <w:rsid w:val="00BD4BFA"/>
    <w:rsid w:val="00BE3F8E"/>
    <w:rsid w:val="00BE5F61"/>
    <w:rsid w:val="00BF65AE"/>
    <w:rsid w:val="00C00722"/>
    <w:rsid w:val="00C01077"/>
    <w:rsid w:val="00C04CFE"/>
    <w:rsid w:val="00C07682"/>
    <w:rsid w:val="00C07CE6"/>
    <w:rsid w:val="00C108EE"/>
    <w:rsid w:val="00C52BA2"/>
    <w:rsid w:val="00C65DA2"/>
    <w:rsid w:val="00C67B8B"/>
    <w:rsid w:val="00C91BE4"/>
    <w:rsid w:val="00C947FE"/>
    <w:rsid w:val="00CC1DF4"/>
    <w:rsid w:val="00CC5B4B"/>
    <w:rsid w:val="00CD28A2"/>
    <w:rsid w:val="00CD4608"/>
    <w:rsid w:val="00CF3FE5"/>
    <w:rsid w:val="00CF5E47"/>
    <w:rsid w:val="00CF604C"/>
    <w:rsid w:val="00D01AA2"/>
    <w:rsid w:val="00D54FF4"/>
    <w:rsid w:val="00D60356"/>
    <w:rsid w:val="00D6325B"/>
    <w:rsid w:val="00D65AB0"/>
    <w:rsid w:val="00D66BF9"/>
    <w:rsid w:val="00D8059F"/>
    <w:rsid w:val="00D844D2"/>
    <w:rsid w:val="00D84FBE"/>
    <w:rsid w:val="00DB3C4E"/>
    <w:rsid w:val="00DC6A65"/>
    <w:rsid w:val="00DF29FC"/>
    <w:rsid w:val="00E115DE"/>
    <w:rsid w:val="00E22687"/>
    <w:rsid w:val="00E34C28"/>
    <w:rsid w:val="00E362AE"/>
    <w:rsid w:val="00E40BA0"/>
    <w:rsid w:val="00E40EE5"/>
    <w:rsid w:val="00E431E0"/>
    <w:rsid w:val="00E45C89"/>
    <w:rsid w:val="00E62C3E"/>
    <w:rsid w:val="00E66A2E"/>
    <w:rsid w:val="00E707EB"/>
    <w:rsid w:val="00E71566"/>
    <w:rsid w:val="00E7718F"/>
    <w:rsid w:val="00E8464A"/>
    <w:rsid w:val="00E859A8"/>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52014"/>
    <w:rsid w:val="00F618A3"/>
    <w:rsid w:val="00F62F2B"/>
    <w:rsid w:val="00F634C4"/>
    <w:rsid w:val="00F64C27"/>
    <w:rsid w:val="00F71AB8"/>
    <w:rsid w:val="00F91E35"/>
    <w:rsid w:val="00F92F1E"/>
    <w:rsid w:val="00F97124"/>
    <w:rsid w:val="00FA1561"/>
    <w:rsid w:val="00FA3CA8"/>
    <w:rsid w:val="00FA6F98"/>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15:docId w15:val="{EBC0D5BE-6A75-4D0C-880E-9CA943C3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9551</Words>
  <Characters>5445</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61</cp:revision>
  <cp:lastPrinted>2025-05-28T12:33:00Z</cp:lastPrinted>
  <dcterms:created xsi:type="dcterms:W3CDTF">2024-05-07T06:26:00Z</dcterms:created>
  <dcterms:modified xsi:type="dcterms:W3CDTF">2025-05-28T13:08:00Z</dcterms:modified>
</cp:coreProperties>
</file>